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ED" w:rsidRDefault="00D14CED" w:rsidP="00D14CED">
      <w:pPr>
        <w:spacing w:after="59" w:line="304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40"/>
          <w:lang w:eastAsia="ru-RU"/>
        </w:rPr>
      </w:pPr>
    </w:p>
    <w:p w:rsidR="00953545" w:rsidRDefault="00953545" w:rsidP="00D14CED">
      <w:pPr>
        <w:spacing w:after="59" w:line="304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</w:pPr>
    </w:p>
    <w:p w:rsidR="00953545" w:rsidRDefault="00953545" w:rsidP="00D14CED">
      <w:pPr>
        <w:spacing w:after="59" w:line="304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</w:pPr>
    </w:p>
    <w:p w:rsidR="00953545" w:rsidRDefault="00953545" w:rsidP="00D14CED">
      <w:pPr>
        <w:spacing w:after="59" w:line="304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</w:pPr>
    </w:p>
    <w:p w:rsidR="000836B3" w:rsidRPr="00CC57D0" w:rsidRDefault="00BB5BFB" w:rsidP="00195FA2">
      <w:pPr>
        <w:spacing w:after="59" w:line="304" w:lineRule="atLeast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  <w:t xml:space="preserve">Долгосрочный </w:t>
      </w:r>
      <w:r w:rsidR="007E1AF8" w:rsidRPr="00CC57D0"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  <w:t>про</w:t>
      </w:r>
      <w:r w:rsidR="00D14CED" w:rsidRPr="00CC57D0"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  <w:t>е</w:t>
      </w:r>
      <w:r w:rsidR="007E1AF8" w:rsidRPr="00CC57D0"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  <w:t>кт</w:t>
      </w:r>
      <w:r w:rsidR="00953545"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  <w:t xml:space="preserve"> </w:t>
      </w:r>
      <w:r w:rsidR="007E1AF8" w:rsidRPr="00CC57D0"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  <w:t>в средней группе</w:t>
      </w:r>
    </w:p>
    <w:p w:rsidR="007E1AF8" w:rsidRPr="00CC57D0" w:rsidRDefault="007E1AF8" w:rsidP="00D14CED">
      <w:pPr>
        <w:spacing w:after="59" w:line="304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</w:pPr>
      <w:r w:rsidRPr="00CC57D0"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  <w:t xml:space="preserve">на тему: </w:t>
      </w:r>
    </w:p>
    <w:p w:rsidR="000836B3" w:rsidRPr="00CC57D0" w:rsidRDefault="00953545" w:rsidP="00BB5BFB">
      <w:pPr>
        <w:spacing w:after="59" w:line="304" w:lineRule="atLeast"/>
        <w:jc w:val="center"/>
        <w:outlineLvl w:val="0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  <w:t>«</w:t>
      </w:r>
      <w:r w:rsidR="00BB5BFB">
        <w:rPr>
          <w:rFonts w:ascii="Times New Roman" w:eastAsia="Times New Roman" w:hAnsi="Times New Roman" w:cs="Times New Roman"/>
          <w:b/>
          <w:color w:val="7030A0"/>
          <w:kern w:val="36"/>
          <w:sz w:val="44"/>
          <w:szCs w:val="44"/>
          <w:lang w:eastAsia="ru-RU"/>
        </w:rPr>
        <w:t>По дорогам сказок»</w:t>
      </w:r>
    </w:p>
    <w:p w:rsidR="007E1AF8" w:rsidRPr="00D14CED" w:rsidRDefault="007E1AF8" w:rsidP="000836B3">
      <w:pPr>
        <w:spacing w:after="176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E1AF8" w:rsidRPr="007E1AF8" w:rsidRDefault="007E1AF8" w:rsidP="000836B3">
      <w:pPr>
        <w:spacing w:after="176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E1AF8" w:rsidRPr="007E1AF8" w:rsidRDefault="007E1AF8" w:rsidP="000836B3">
      <w:pPr>
        <w:spacing w:after="176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E1AF8" w:rsidRPr="00953545" w:rsidRDefault="007E1AF8" w:rsidP="000836B3">
      <w:pPr>
        <w:spacing w:after="176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E1AF8" w:rsidRPr="00953545" w:rsidRDefault="007E1AF8" w:rsidP="00D14CED">
      <w:pPr>
        <w:spacing w:after="176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E1AF8" w:rsidRPr="00953545" w:rsidRDefault="007E1AF8" w:rsidP="00E93D46">
      <w:pPr>
        <w:spacing w:after="176" w:line="36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E1AF8" w:rsidRDefault="007E1AF8" w:rsidP="000836B3">
      <w:pPr>
        <w:spacing w:after="176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53545" w:rsidRDefault="00953545" w:rsidP="000836B3">
      <w:pPr>
        <w:spacing w:after="176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53545" w:rsidRDefault="00953545" w:rsidP="000836B3">
      <w:pPr>
        <w:spacing w:after="176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53545" w:rsidRDefault="00953545" w:rsidP="000836B3">
      <w:pPr>
        <w:spacing w:after="176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53545" w:rsidRDefault="00953545" w:rsidP="000836B3">
      <w:pPr>
        <w:spacing w:after="176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53545" w:rsidRDefault="00953545" w:rsidP="000836B3">
      <w:pPr>
        <w:spacing w:after="176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953545" w:rsidRDefault="00953545" w:rsidP="000836B3">
      <w:pPr>
        <w:spacing w:after="176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E1AF8" w:rsidRPr="00195FA2" w:rsidRDefault="00953545" w:rsidP="00195FA2">
      <w:p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</w:t>
      </w:r>
      <w:r w:rsidR="00195FA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</w:t>
      </w:r>
      <w:r w:rsidR="0019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Выполнили и провели</w:t>
      </w:r>
      <w:r w:rsidR="00E93D46" w:rsidRPr="00E93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08B6" w:rsidRDefault="00195FA2" w:rsidP="002308B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</w:t>
      </w:r>
      <w:r w:rsidR="002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Сыроежкина Т.В, Копылова Ю.С.</w:t>
      </w:r>
    </w:p>
    <w:p w:rsidR="00E93D46" w:rsidRPr="00E93D46" w:rsidRDefault="00E93D46" w:rsidP="00E93D46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5FA2" w:rsidRDefault="00195FA2" w:rsidP="00953545">
      <w:pPr>
        <w:spacing w:after="176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5FA2" w:rsidRDefault="00195FA2" w:rsidP="00953545">
      <w:pPr>
        <w:spacing w:after="176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5FA2" w:rsidRDefault="00195FA2" w:rsidP="00953545">
      <w:pPr>
        <w:spacing w:after="176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5FA2" w:rsidRDefault="00195FA2" w:rsidP="00953545">
      <w:pPr>
        <w:spacing w:after="176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53545" w:rsidRDefault="00CC57D0" w:rsidP="00953545">
      <w:pPr>
        <w:spacing w:after="176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="002308B6">
        <w:rPr>
          <w:rFonts w:ascii="Times New Roman" w:eastAsia="Times New Roman" w:hAnsi="Times New Roman" w:cs="Times New Roman"/>
          <w:color w:val="000000"/>
          <w:lang w:eastAsia="ru-RU"/>
        </w:rPr>
        <w:t>. Сухой Лог 20</w:t>
      </w:r>
      <w:r w:rsidR="004219C2">
        <w:rPr>
          <w:rFonts w:ascii="Times New Roman" w:eastAsia="Times New Roman" w:hAnsi="Times New Roman" w:cs="Times New Roman"/>
          <w:color w:val="000000"/>
          <w:lang w:eastAsia="ru-RU"/>
        </w:rPr>
        <w:t>23</w:t>
      </w:r>
      <w:bookmarkStart w:id="0" w:name="_GoBack"/>
      <w:bookmarkEnd w:id="0"/>
    </w:p>
    <w:p w:rsidR="00953545" w:rsidRDefault="00953545" w:rsidP="00953545">
      <w:pPr>
        <w:spacing w:after="176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95FA2" w:rsidRDefault="00195FA2" w:rsidP="00953545">
      <w:pPr>
        <w:spacing w:after="176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5FA2" w:rsidRDefault="00195FA2" w:rsidP="00953545">
      <w:pPr>
        <w:spacing w:after="176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3D46" w:rsidRPr="00953545" w:rsidRDefault="000836B3" w:rsidP="00953545">
      <w:pPr>
        <w:spacing w:after="176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7E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любовь к русским народным сказкам, как к произведению искусства.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темы.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D4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Сказка учит добро понимать,</w:t>
      </w:r>
      <w:r w:rsidRPr="00E93D4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О поступках людей рассуждать,</w:t>
      </w:r>
      <w:r w:rsidRPr="00E93D4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Коль плохой, то его осудить,</w:t>
      </w:r>
      <w:r w:rsidRPr="00E93D4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Ну а слабый – его защитить!</w:t>
      </w:r>
      <w:r w:rsidRPr="00E93D4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Дети учатся думать, мечтать,</w:t>
      </w:r>
      <w:r w:rsidRPr="00E93D4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На вопросы ответ получать.</w:t>
      </w:r>
      <w:r w:rsidRPr="00E93D4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Каждый раз что-нибудь узнают,</w:t>
      </w:r>
      <w:r w:rsidRPr="00E93D4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Родину свою познают! </w:t>
      </w:r>
    </w:p>
    <w:p w:rsidR="002308B6" w:rsidRDefault="000836B3" w:rsidP="000836B3">
      <w:pPr>
        <w:spacing w:after="17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D46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А. Лесных</w:t>
      </w:r>
      <w:r w:rsidRPr="00E93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веков назад, когда ещё не было письменности, возникло устное народное творчество, выполняющее ту же роль, какую в дальнейшем выполняла литература. Для детей народ создал замечательные сказки, песенки, загадки, поговорки. Произведения народного творчества не утратили своего воздействия на ребенка и в наши дни. В устных произведениях нашли отражение глубокие нравственные идеи, мечты и убеждения народа. 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Высоко ценил народную сказку великий русский педагог К.Д.Ушинский: «Это первые и блестящие попытки русской народной педагогики, и я не думаю, чтобы кто — ни</w:t>
      </w:r>
      <w:r w:rsidR="007E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 был в состоянии состязаться в этом случае с педагогическим гением народа». 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Сказка входит в жизнь ребенка с самого раннего возраста, сопровождает на протяжении всего дошкольного детства и остается с ним на всю жизнь.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Сказка – проводник культуры в сердце ребёнка. Жизнь сказки – это непрерывный творческий процесс. Мысль в сказке очень простая: хочешь себе счастья, учись уму-разуму, а героика - это, хотя и воображаемые, но примеры истинного поведения человека.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Стремясь пробудить в детях лучшие чувства, уберечь их от черствости, эгоизма, равнодушия, народ красочно рисовал в сказках борьбу могущественных сил зла с силами добра. Сказка рассказывает нам о чрезвычайно важном в жизни, она учит нас быть добрыми и справедливыми, противостоять злу, презирать хитрецов и льстецов. Она утверждает народные принципы жизни: честность, смелость, преданность, коллективизм.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Сказка знакомит с языком народа, нравственными устоями, бытом и укладом жизни.</w:t>
      </w:r>
    </w:p>
    <w:p w:rsidR="00195FA2" w:rsidRDefault="000836B3" w:rsidP="000836B3">
      <w:pPr>
        <w:spacing w:after="17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Она отражает мечты народа, передает его мысли. Со сказки начинается знакомство ребенка с миром литературы, с миром человеческих взаимоотношений и со всем окружающим миром в целом. Именно из сказки ребенок узнает, что без труда и стойких нравственных принципов невозможно счастье.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Сказка преподносит детям поэтический и многогранный образ своих героев, оставляя при этом простор воображения. Духовно-нравственные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Русская народная сказка служит не только средством умственного, нравственного и эстетического воспитания, но и оказывает огромное влияние на развитие речи. Сказки раскрывают перед детьми меткость и выразительность языка, как богата родная речь юмором, образными выражениями, сравнениями.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Однако сказка – это не только занимательно, это ещё очень серьёзно. Сказка помогает лучше узнать, понять и полюбить свою страну, оценить её своеобразие и неповторимость.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Сказка – средство эмоционально-волевого развития и духовно-нравственного воспитания дошкольников.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Напрасно думать, что сказка была и есть лишь плодом народного досуга. Она была и есть достоинством и умом народа, его исторической памятью, наполнявшей глубоким содержанием размерную жизнь, текущую по обычаям и обрядам.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сожалению, на сегодняшний день, наши дети воспитываются не на сказках, а на современных мультфильмах. Большинство родителей не находят времени сесть с ребенком и почитать книгу. Детские психологи считают это большим упущением взрослых в воспитании своих детей. Анкетирование родителей и опрос детей нашей группы показали, что дома чтению детских книг уделяется очень мало времени. На самом деле сказка представляет собой одно из самых древних средств нравственного, эстетического воспитания, а так же формируют поведенческие стереотипы будущих членов взрослого общества. Поэтому мы решили уделить немного больше времени именно русским народным сказкам в развитии и воспитании наших детей.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средней группы, воспитатели, родители.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реализации: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9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апрель-июнь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практико-ориентированный, групповой.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7E1AF8" w:rsidRPr="007E1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детей любовь к русским народным сказкам, как к произведению искусства.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Задачи: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Для детей: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•Воспитывать на основе содержания русских народных сказок уважение к традициям народной культуры.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•Формировать и закреплять знания детей о культурном богатстве русского народа.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•Расширять представление детей о сказках.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•Расширять кругозор и обогащать словарный запас детей терминами родственных отношений, развивать связную речь.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•Укреплять дружеские отношения в семье.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•Прививать любовь и интерес к русским народным сказкам. 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Для родителей: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•Создание в семье благоприятных условий для развития ребенка, с учетом опыта детей приобретенного в детском саду;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•Развитие совместного творчества родителей и детей;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Для педагогов: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•Развитие творческого потенциала ребенка;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•Показать родителям знания и умения детей, приобретенные в ходе реализации проекта.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 концу года детей будут иметь представление о богатстве русской народной культуры, национальных особенностях характера и быта русского человека.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Повышение заинтересованности и активности родителей в сотрудничестве с воспитателем. 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1AF8" w:rsidRPr="007E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1AF8" w:rsidRPr="007E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сказок</w:t>
      </w:r>
    </w:p>
    <w:p w:rsidR="00195FA2" w:rsidRDefault="00195FA2" w:rsidP="000836B3">
      <w:pPr>
        <w:spacing w:after="17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импровизация сказок: «Теремок», «Курочка Ряба», «Репка», «Колобок».</w:t>
      </w:r>
      <w:r w:rsidR="000836B3"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1AF8" w:rsidRPr="007E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6B3"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 деятельность детей</w:t>
      </w:r>
      <w:r w:rsidR="000836B3"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E1AF8" w:rsidRPr="007E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творческих работ детей</w:t>
      </w:r>
    </w:p>
    <w:p w:rsidR="002308B6" w:rsidRDefault="00195FA2" w:rsidP="000836B3">
      <w:pPr>
        <w:spacing w:after="176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экскурсия в краеведческий музей </w:t>
      </w:r>
      <w:r w:rsidR="000836B3"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36B3"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ПРОЕКТА</w:t>
      </w:r>
      <w:r w:rsidR="000836B3"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36B3"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 этап </w:t>
      </w:r>
      <w:r w:rsidR="000836B3"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36B3"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0836B3"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Актуализировать имеющийся методический потенциал педагога, конкретизировать параметры развивающей среды необходимой для обогащения познавательного опыта детей.</w:t>
      </w:r>
      <w:r w:rsidR="000836B3"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836B3"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Анкетирование родителей</w:t>
      </w:r>
      <w:r w:rsidR="002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36B3"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«Русская народная</w:t>
      </w:r>
      <w:r w:rsidR="002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 в жизни вашего ребенка».</w:t>
      </w:r>
      <w:r w:rsidR="000836B3"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F0027" w:rsidRPr="00953545" w:rsidRDefault="000836B3" w:rsidP="004D4F41">
      <w:pPr>
        <w:spacing w:after="176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Консультации для родителей</w:t>
      </w:r>
      <w:r w:rsidR="002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«Сказка в жизни ребенка»</w:t>
      </w:r>
      <w:r w:rsidR="002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«Читайте детям сказки»</w:t>
      </w:r>
      <w:r w:rsidR="002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«Сказка ложь, да в ней намек, добрым молодцам урок»</w:t>
      </w:r>
      <w:r w:rsidR="002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 русских народных сказок.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методической литературы</w:t>
      </w:r>
      <w:r w:rsidR="00230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B50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Обогащение развивающей среды: 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D4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 книжный уголок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внесение русских народных сказок, иллюстрированных разными художниками; иллюстраций, открыток с изображением героев сказок по мере изучения; 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речевую зону – внесение дидактических и настольно-печатных игр по теме; изготовление и постепенное внесение театров ( плоскостной, настольный, на палочках, перчаточный, пальчиковый</w:t>
      </w:r>
      <w:r w:rsidR="007E1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магнитный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D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 игровую зону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маски, элементы костюмов героев сказок;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D4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 ИЗО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 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раскраски с изображением сюжетов и героев русских народных сказок, материалы для творческих работ, репродукции картин по русским народным сказкам; 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 экспонатов для организации мини - музея "В гостях у сказки";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Подбор и изготовление атрибутов к играм-драматизациям.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Изготовление альбома для рассматривания: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«Русские народные сказки» (в рисунках детей и родителей)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«Предметы быта русской избы»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«Узнай сказку» (иллюстрации к сказкам)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картотеки игр: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Русские народные игры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«Водяной», «Бабушка Маланья», «Волк и семеро козлят», 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«У медведя во бору», «Гуси- лебеди»,«Кот и мышь»,«Курочка -хохлатка», «Золотые 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ворота».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Дидактические игры</w:t>
      </w:r>
      <w:r w:rsidR="002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: 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«Расскажи сказку по серии картинок», «С</w:t>
      </w:r>
      <w:r w:rsidR="002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</w:t>
      </w:r>
      <w:r w:rsidR="002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сказку», «Назови сказку», 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«Что сначала, что 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потом», «Из какой мы сказки?»,</w:t>
      </w:r>
      <w:r w:rsidR="002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</w:t>
      </w:r>
      <w:r w:rsidR="002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какой сказки волшебная вещь?», </w:t>
      </w:r>
      <w:r w:rsidR="002308B6"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«Подбери иллюстрацию к сказке», «Сложи картинку и узнай сказку», 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«Сложи сказку», «Что лишнее?», «Узнай по описанию», «Путаница», «Ты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– я тебе», «Сказки о животных», «Колобок спешит дом</w:t>
      </w:r>
      <w:r w:rsidR="00230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ой»,  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«Разыграй свою сказку».</w:t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Загадки о сказках.</w:t>
      </w:r>
      <w:r w:rsidRPr="000836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Пословицы, поговорки, прибаутки, </w:t>
      </w:r>
      <w:proofErr w:type="spellStart"/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0836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о рус</w:t>
      </w:r>
      <w:r w:rsidR="004D4F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ских народных сказках.</w:t>
      </w:r>
    </w:p>
    <w:sectPr w:rsidR="008F0027" w:rsidRPr="00953545" w:rsidSect="00D14CE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6B3"/>
    <w:rsid w:val="00077761"/>
    <w:rsid w:val="000836B3"/>
    <w:rsid w:val="00103D6E"/>
    <w:rsid w:val="00195FA2"/>
    <w:rsid w:val="002308B6"/>
    <w:rsid w:val="00341210"/>
    <w:rsid w:val="003759A0"/>
    <w:rsid w:val="004219C2"/>
    <w:rsid w:val="004246C5"/>
    <w:rsid w:val="004D4F41"/>
    <w:rsid w:val="004E020A"/>
    <w:rsid w:val="00536C6E"/>
    <w:rsid w:val="00553EC4"/>
    <w:rsid w:val="00787E70"/>
    <w:rsid w:val="007E1AF8"/>
    <w:rsid w:val="00867710"/>
    <w:rsid w:val="008B5085"/>
    <w:rsid w:val="008C6623"/>
    <w:rsid w:val="008F0027"/>
    <w:rsid w:val="00921F53"/>
    <w:rsid w:val="0095286D"/>
    <w:rsid w:val="00953545"/>
    <w:rsid w:val="00B07277"/>
    <w:rsid w:val="00BB5BFB"/>
    <w:rsid w:val="00CC57D0"/>
    <w:rsid w:val="00D14CED"/>
    <w:rsid w:val="00E61DA7"/>
    <w:rsid w:val="00E93D46"/>
    <w:rsid w:val="00EA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6755"/>
  <w15:docId w15:val="{37438886-4CF4-4FB6-8BFD-E8300445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27"/>
  </w:style>
  <w:style w:type="paragraph" w:styleId="1">
    <w:name w:val="heading 1"/>
    <w:basedOn w:val="a"/>
    <w:link w:val="10"/>
    <w:uiPriority w:val="9"/>
    <w:qFormat/>
    <w:rsid w:val="00083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836B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3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3557">
          <w:marLeft w:val="0"/>
          <w:marRight w:val="0"/>
          <w:marTop w:val="12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502">
              <w:marLeft w:val="0"/>
              <w:marRight w:val="0"/>
              <w:marTop w:val="117"/>
              <w:marBottom w:val="1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4A5D-F4FC-4ADC-915D-06DE906A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21</cp:revision>
  <cp:lastPrinted>2018-04-18T12:00:00Z</cp:lastPrinted>
  <dcterms:created xsi:type="dcterms:W3CDTF">2018-02-28T06:05:00Z</dcterms:created>
  <dcterms:modified xsi:type="dcterms:W3CDTF">2023-05-05T10:08:00Z</dcterms:modified>
</cp:coreProperties>
</file>